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B" w:rsidRPr="000B150E" w:rsidRDefault="00054B3B" w:rsidP="000B150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B150E">
        <w:rPr>
          <w:rFonts w:cstheme="minorHAnsi"/>
          <w:sz w:val="24"/>
          <w:szCs w:val="24"/>
        </w:rPr>
        <w:t>Dyrektor</w:t>
      </w:r>
    </w:p>
    <w:p w:rsidR="00054B3B" w:rsidRPr="000B150E" w:rsidRDefault="00054B3B" w:rsidP="000B150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B150E">
        <w:rPr>
          <w:rFonts w:cstheme="minorHAnsi"/>
          <w:sz w:val="24"/>
          <w:szCs w:val="24"/>
        </w:rPr>
        <w:t>Szkoły Podstawowej nr 81 im. Bohaterskich Dzieci Łodzi w Łodzi</w:t>
      </w:r>
    </w:p>
    <w:p w:rsidR="00054B3B" w:rsidRPr="000B150E" w:rsidRDefault="00054B3B" w:rsidP="000B150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B150E">
        <w:rPr>
          <w:rFonts w:cstheme="minorHAnsi"/>
          <w:sz w:val="24"/>
          <w:szCs w:val="24"/>
        </w:rPr>
        <w:t>ogłasza nabór na wolne stanowisko urzędnicze</w:t>
      </w:r>
      <w:r w:rsidR="000B150E" w:rsidRPr="000B150E">
        <w:rPr>
          <w:rFonts w:cstheme="minorHAnsi"/>
          <w:sz w:val="24"/>
          <w:szCs w:val="24"/>
        </w:rPr>
        <w:t>:</w:t>
      </w:r>
    </w:p>
    <w:p w:rsidR="00054B3B" w:rsidRDefault="00A46F7A" w:rsidP="00050B3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8"/>
          <w:szCs w:val="24"/>
        </w:rPr>
        <w:t>Kierownik administracyjno- g</w:t>
      </w:r>
      <w:r w:rsidR="008B48C9">
        <w:rPr>
          <w:rFonts w:cstheme="minorHAnsi"/>
          <w:b/>
          <w:bCs/>
          <w:sz w:val="28"/>
          <w:szCs w:val="24"/>
        </w:rPr>
        <w:t>ospodarczy</w:t>
      </w:r>
    </w:p>
    <w:p w:rsidR="000B150E" w:rsidRPr="000B150E" w:rsidRDefault="000B150E" w:rsidP="00050B3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54B3B" w:rsidRPr="00582BEA" w:rsidRDefault="00054B3B" w:rsidP="00A46F7A">
      <w:pPr>
        <w:spacing w:after="0" w:line="360" w:lineRule="auto"/>
        <w:rPr>
          <w:rFonts w:cstheme="minorHAnsi"/>
          <w:b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Nazwa i adres jednostki (miejsce wykonywania pracy):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Szkoła Podstawowa nr 81 im. Bohaterskich Dzieci Łodzi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ul. E. Plater 28/32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91-762 Łódź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tel./fax. (42) 656-19-09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b/>
          <w:bCs/>
          <w:sz w:val="24"/>
          <w:szCs w:val="24"/>
        </w:rPr>
        <w:t>Nazwa stanowiska:</w:t>
      </w:r>
      <w:r w:rsidRPr="00582BEA">
        <w:rPr>
          <w:rFonts w:cstheme="minorHAnsi"/>
          <w:bCs/>
          <w:sz w:val="24"/>
          <w:szCs w:val="24"/>
        </w:rPr>
        <w:t xml:space="preserve"> </w:t>
      </w:r>
      <w:r w:rsidR="00A46F7A">
        <w:rPr>
          <w:rFonts w:cstheme="minorHAnsi"/>
          <w:bCs/>
          <w:sz w:val="24"/>
          <w:szCs w:val="24"/>
        </w:rPr>
        <w:t>Kierownik administracyjno- gospodarczy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 xml:space="preserve">Wymiar czasu pracy: </w:t>
      </w:r>
      <w:r w:rsidRPr="00582BEA">
        <w:rPr>
          <w:rFonts w:cstheme="minorHAnsi"/>
          <w:sz w:val="24"/>
          <w:szCs w:val="24"/>
        </w:rPr>
        <w:t>1/1 etatu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 xml:space="preserve">Rodzaj umowy: </w:t>
      </w:r>
      <w:r w:rsidRPr="00582BEA">
        <w:rPr>
          <w:rFonts w:cstheme="minorHAnsi"/>
          <w:sz w:val="24"/>
          <w:szCs w:val="24"/>
        </w:rPr>
        <w:t xml:space="preserve">umowa o pracę </w:t>
      </w:r>
    </w:p>
    <w:p w:rsidR="00054B3B" w:rsidRPr="00582BEA" w:rsidRDefault="00054B3B" w:rsidP="00A46F7A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Praca:</w:t>
      </w:r>
      <w:r w:rsidRPr="00582BEA">
        <w:rPr>
          <w:rFonts w:cstheme="minorHAnsi"/>
          <w:sz w:val="24"/>
          <w:szCs w:val="24"/>
        </w:rPr>
        <w:t xml:space="preserve"> od poniedziałku do piątku</w:t>
      </w:r>
    </w:p>
    <w:p w:rsidR="00A47A1A" w:rsidRPr="00582BEA" w:rsidRDefault="00A47A1A" w:rsidP="00050B3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054B3B" w:rsidRPr="00582BEA" w:rsidRDefault="00054B3B" w:rsidP="00050B37">
      <w:pPr>
        <w:pStyle w:val="Akapitzlist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Wymagania niezbędne:</w:t>
      </w:r>
    </w:p>
    <w:p w:rsidR="00840416" w:rsidRPr="00582BEA" w:rsidRDefault="00BD2507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Obywatelstwo polskie;</w:t>
      </w:r>
    </w:p>
    <w:p w:rsidR="00840416" w:rsidRPr="00582BEA" w:rsidRDefault="00054B3B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Pełna zdolność do czynności prawnych oraz korzyst</w:t>
      </w:r>
      <w:r w:rsidR="00840416" w:rsidRPr="00582BEA">
        <w:rPr>
          <w:rFonts w:cstheme="minorHAnsi"/>
          <w:sz w:val="24"/>
          <w:szCs w:val="24"/>
        </w:rPr>
        <w:t>anie w pełni z praw publicznych.</w:t>
      </w:r>
    </w:p>
    <w:p w:rsidR="00840416" w:rsidRPr="00582BEA" w:rsidRDefault="00054B3B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</w:t>
      </w:r>
      <w:r w:rsidR="00BD2507">
        <w:rPr>
          <w:rFonts w:cstheme="minorHAnsi"/>
          <w:sz w:val="24"/>
          <w:szCs w:val="24"/>
        </w:rPr>
        <w:t>lub przestępstwa karno-skarbowe;</w:t>
      </w:r>
    </w:p>
    <w:p w:rsidR="00840416" w:rsidRPr="00582BEA" w:rsidRDefault="00BD2507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Nieposzlakowana opinia;</w:t>
      </w:r>
    </w:p>
    <w:p w:rsidR="00840416" w:rsidRPr="00582BEA" w:rsidRDefault="00840416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Wykształcenie </w:t>
      </w:r>
      <w:r w:rsidR="00050B37">
        <w:rPr>
          <w:rFonts w:cstheme="minorHAnsi"/>
          <w:sz w:val="24"/>
          <w:szCs w:val="24"/>
        </w:rPr>
        <w:t>co najmniej średnie, preferowane wyższe</w:t>
      </w:r>
      <w:r w:rsidRPr="00582BEA">
        <w:rPr>
          <w:rFonts w:cstheme="minorHAnsi"/>
          <w:sz w:val="24"/>
          <w:szCs w:val="24"/>
        </w:rPr>
        <w:t xml:space="preserve"> kierunkowe –</w:t>
      </w:r>
      <w:r w:rsidR="00050B37">
        <w:rPr>
          <w:rFonts w:cstheme="minorHAnsi"/>
          <w:sz w:val="24"/>
          <w:szCs w:val="24"/>
        </w:rPr>
        <w:t xml:space="preserve"> </w:t>
      </w:r>
      <w:r w:rsidRPr="00582BEA">
        <w:rPr>
          <w:rFonts w:cstheme="minorHAnsi"/>
          <w:sz w:val="24"/>
          <w:szCs w:val="24"/>
        </w:rPr>
        <w:t>administracja, zarządzanie;</w:t>
      </w:r>
    </w:p>
    <w:p w:rsidR="00840416" w:rsidRPr="00582BEA" w:rsidRDefault="00840416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Biegła obsługa komputera i pakietu Office</w:t>
      </w:r>
      <w:r w:rsidR="00050B37">
        <w:rPr>
          <w:rFonts w:cstheme="minorHAnsi"/>
          <w:sz w:val="24"/>
          <w:szCs w:val="24"/>
        </w:rPr>
        <w:t>;</w:t>
      </w:r>
    </w:p>
    <w:p w:rsidR="00F80358" w:rsidRPr="00582BEA" w:rsidRDefault="00F80358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Dokładność, terminowość wykonywania zadań, samodzielność w poszukiwaniu rozwiązań bieżących spraw</w:t>
      </w:r>
      <w:r w:rsidR="00050B37">
        <w:rPr>
          <w:rFonts w:cstheme="minorHAnsi"/>
          <w:sz w:val="24"/>
          <w:szCs w:val="24"/>
        </w:rPr>
        <w:t>;</w:t>
      </w:r>
    </w:p>
    <w:p w:rsidR="00F80358" w:rsidRPr="00582BEA" w:rsidRDefault="00F80358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Umiejętność analityczne</w:t>
      </w:r>
      <w:r w:rsidR="00050B37">
        <w:rPr>
          <w:rFonts w:cstheme="minorHAnsi"/>
          <w:sz w:val="24"/>
          <w:szCs w:val="24"/>
        </w:rPr>
        <w:t>go myślenia, odporność na stres;</w:t>
      </w:r>
    </w:p>
    <w:p w:rsidR="00840416" w:rsidRDefault="00F80358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Umiejętność</w:t>
      </w:r>
      <w:r w:rsidR="00BD2507">
        <w:rPr>
          <w:rFonts w:cstheme="minorHAnsi"/>
          <w:sz w:val="24"/>
          <w:szCs w:val="24"/>
        </w:rPr>
        <w:t xml:space="preserve"> interpretowania przepisów.</w:t>
      </w:r>
    </w:p>
    <w:p w:rsidR="000B150E" w:rsidRPr="00A47A1A" w:rsidRDefault="000B150E" w:rsidP="000B150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B24FF" w:rsidRPr="00582BEA" w:rsidRDefault="00054B3B" w:rsidP="00050B3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Wymagania dodatkowe:</w:t>
      </w:r>
    </w:p>
    <w:p w:rsidR="00840416" w:rsidRPr="00582BEA" w:rsidRDefault="00054B3B" w:rsidP="00050B37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lastRenderedPageBreak/>
        <w:t>Doświadczenie w pracy na podobnym stano</w:t>
      </w:r>
      <w:r w:rsidR="00840416" w:rsidRPr="00582BEA">
        <w:rPr>
          <w:rFonts w:cstheme="minorHAnsi"/>
          <w:sz w:val="24"/>
          <w:szCs w:val="24"/>
        </w:rPr>
        <w:t>wisku w jednostkach oświatowych.</w:t>
      </w:r>
    </w:p>
    <w:p w:rsidR="00054B3B" w:rsidRPr="00582BEA" w:rsidRDefault="00054B3B" w:rsidP="00050B37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Znajomość przepisów z zakresu: 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Prawa oświatowego,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Ustawy o systemie oświaty,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Karty nauczyciela,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Kodeksu pracy,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Ubezpieczeń społecznych,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Zamówień publicznych,</w:t>
      </w:r>
    </w:p>
    <w:p w:rsidR="00F80358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BHP.</w:t>
      </w:r>
    </w:p>
    <w:p w:rsidR="00F80358" w:rsidRPr="00582BEA" w:rsidRDefault="00F80358" w:rsidP="00050B37">
      <w:pPr>
        <w:pStyle w:val="Akapitzlist"/>
        <w:spacing w:after="0" w:line="360" w:lineRule="auto"/>
        <w:ind w:left="1440"/>
        <w:rPr>
          <w:rFonts w:cstheme="minorHAnsi"/>
          <w:sz w:val="24"/>
          <w:szCs w:val="24"/>
        </w:rPr>
      </w:pPr>
    </w:p>
    <w:p w:rsidR="00840416" w:rsidRPr="00582BEA" w:rsidRDefault="00054B3B" w:rsidP="00050B3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Ogólne zadania i obowiązki:</w:t>
      </w:r>
    </w:p>
    <w:p w:rsidR="00802588" w:rsidRPr="00582BEA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wymaganej dokumentacji pracowników pedagogicznych i niepedagogicznych zgodnie z obowiązującymi przepisami, w tym w szczególności:</w:t>
      </w:r>
    </w:p>
    <w:p w:rsidR="00802588" w:rsidRPr="00582BEA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prowadzenie teczek akt osobowych wszystkich pracowników, </w:t>
      </w:r>
    </w:p>
    <w:p w:rsidR="00802588" w:rsidRPr="00582BEA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kart urlopowych pracowników niepedagogicznych,</w:t>
      </w:r>
    </w:p>
    <w:p w:rsidR="00802588" w:rsidRPr="00582BEA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ewidencji urlopów szkoleniowych, urlopów z tytułu opieki nad dzieckiem, urlopów bezpłatnych itp. wszystkich pracowników,</w:t>
      </w:r>
    </w:p>
    <w:p w:rsidR="00802588" w:rsidRPr="007C4AC8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ewidencji zwolnień lekarskich wszystkich pracowników</w:t>
      </w:r>
      <w:r w:rsidRPr="007C4AC8">
        <w:rPr>
          <w:sz w:val="24"/>
          <w:szCs w:val="24"/>
        </w:rPr>
        <w:t>,</w:t>
      </w:r>
    </w:p>
    <w:p w:rsidR="00802588" w:rsidRPr="007C4AC8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prowadzenie ewidencji obecności (listy obecności) pracowników niepedagogicznych,</w:t>
      </w:r>
    </w:p>
    <w:p w:rsidR="00802588" w:rsidRPr="007C4AC8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prowadzenie ewidencji wykorzystania urlopów wypoczynkowych przez pracowników niepedagogicznych, </w:t>
      </w:r>
    </w:p>
    <w:p w:rsidR="00802588" w:rsidRPr="007C4AC8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prowadzenie ewidencji delegacji służbowych wszystkich pracowników;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Wydawanie pracowniczych książeczek zdrowia i kontrola terminowości wykonywania badań wstępnych, kontrolnych i okresowych przez nauczycieli i pracowników niepedagogicznych;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Wykonywanie sprawozdań GUS oraz zestawień i sprawozdań dla organu prowadzącego i organu nadzoru pedagogicznego dotyczących spraw kadrowych;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Przygotowywanie pod podpis dyrektora szkoły: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umów o pracę, umów zleceń oraz innych dokumentów i pism związanych z </w:t>
      </w:r>
      <w:r w:rsidRPr="007C4AC8">
        <w:rPr>
          <w:sz w:val="24"/>
          <w:szCs w:val="24"/>
        </w:rPr>
        <w:br/>
        <w:t xml:space="preserve"> nawiązaniem stosunku pracy,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lastRenderedPageBreak/>
        <w:t>zaświadczeń dla pracowników związanych z ich zatrudnieniem,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świadectw pracy,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pism i dokumentów związanych z przejściem pracowników na emeryturę,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pism i dokumentów związanych z rozwiązaniem stosunku pracy, 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pism i dokumentów dotyczących zmiany warunków pracy i/lub płacy, 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innych pism związanych z prowadzeniem spraw kadrowych; 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Opracowywanie rocznych planów wypłat nagród jubileuszowych; 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Bieżąca współpraca z głównym księgowy</w:t>
      </w:r>
      <w:r w:rsidR="008B48C9">
        <w:rPr>
          <w:sz w:val="24"/>
          <w:szCs w:val="24"/>
        </w:rPr>
        <w:t>m oraz specjalistą ds. płac</w:t>
      </w:r>
      <w:r w:rsidRPr="007C4AC8">
        <w:rPr>
          <w:sz w:val="24"/>
          <w:szCs w:val="24"/>
        </w:rPr>
        <w:t xml:space="preserve"> w zakresie ustalania poszczególnych składników wynagrodzeń i dodatków do wynagrodzenia zasadniczego, prawa do ekwiwalentu za niewykorzystany urlop wypoczynkowy, nagrody jubileuszowej i in. dla nauczycieli i pracowników niepedagogicznych;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Bieżąca współpraca z głównym</w:t>
      </w:r>
      <w:r w:rsidR="008B48C9">
        <w:rPr>
          <w:sz w:val="24"/>
          <w:szCs w:val="24"/>
        </w:rPr>
        <w:t xml:space="preserve"> księgowym, specjalistą ds. płac</w:t>
      </w:r>
      <w:r w:rsidRPr="007C4AC8">
        <w:rPr>
          <w:sz w:val="24"/>
          <w:szCs w:val="24"/>
        </w:rPr>
        <w:t xml:space="preserve"> i wicedyrektorem w zakresie spraw kadrowych oraz przygotowania dokumentacji do wypłat wynagrodzeń;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Gromadzenie i aktualizowanie aktów prawnych dotyczących spraw kadrowych, w tym zmian zapisów Karty Nauczyciela i przepisów wykonawczych do tej ustawy;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Stałe śledzenie zmian w przepisach z zakresu prawa pracy dotyczących nauczycieli i pracowników niepedagogicznych;</w:t>
      </w:r>
    </w:p>
    <w:p w:rsidR="0080258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Archiwizowanie dokumentacji kadrowej;</w:t>
      </w:r>
    </w:p>
    <w:p w:rsidR="00802588" w:rsidRPr="00582BEA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Dokonywanie zakupu sprzętu, towarów i usług </w:t>
      </w:r>
      <w:r w:rsidR="00582BEA">
        <w:rPr>
          <w:sz w:val="24"/>
          <w:szCs w:val="24"/>
        </w:rPr>
        <w:t>niezbędnych</w:t>
      </w:r>
      <w:r>
        <w:rPr>
          <w:sz w:val="24"/>
          <w:szCs w:val="24"/>
        </w:rPr>
        <w:t xml:space="preserve"> do </w:t>
      </w:r>
      <w:r w:rsidR="00582BEA">
        <w:rPr>
          <w:sz w:val="24"/>
          <w:szCs w:val="24"/>
        </w:rPr>
        <w:t>funkcjonowania</w:t>
      </w:r>
      <w:r>
        <w:rPr>
          <w:sz w:val="24"/>
          <w:szCs w:val="24"/>
        </w:rPr>
        <w:t xml:space="preserve"> </w:t>
      </w:r>
      <w:r w:rsidRPr="00582BEA">
        <w:rPr>
          <w:rFonts w:cstheme="minorHAnsi"/>
          <w:sz w:val="24"/>
          <w:szCs w:val="24"/>
        </w:rPr>
        <w:t>placówki;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Przydzielanie, ewidencjonowanie odzieży roboczej i ochronnej pracownikom niepedagogicznym;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Dbałość o remonty i naprawy wyposażenia. Organizowanie i nadzorowanie prac związanych z bieżącymi i kapitalnymi remontami szkoły oraz spraw związanych z bieżącymi naprawami i konserwacją sprzętu będącego w posiadaniu szkoły;</w:t>
      </w:r>
    </w:p>
    <w:p w:rsidR="00802588" w:rsidRPr="00582BEA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Prowadzenie księgi </w:t>
      </w:r>
      <w:r w:rsidR="00582BEA" w:rsidRPr="00582BEA">
        <w:rPr>
          <w:rFonts w:cstheme="minorHAnsi"/>
          <w:sz w:val="24"/>
          <w:szCs w:val="24"/>
        </w:rPr>
        <w:t>obiektu</w:t>
      </w:r>
      <w:r w:rsidRPr="00582BEA">
        <w:rPr>
          <w:rFonts w:cstheme="minorHAnsi"/>
          <w:sz w:val="24"/>
          <w:szCs w:val="24"/>
        </w:rPr>
        <w:t xml:space="preserve"> budowlanego oraz organizowanie, dokumentowanie wszelkich przeglądów budynku wynikających z przepisów prawa </w:t>
      </w:r>
      <w:r w:rsidR="00582BEA" w:rsidRPr="00582BEA">
        <w:rPr>
          <w:rFonts w:cstheme="minorHAnsi"/>
          <w:sz w:val="24"/>
          <w:szCs w:val="24"/>
        </w:rPr>
        <w:t>budowlanego</w:t>
      </w:r>
      <w:r w:rsidRPr="00582BEA">
        <w:rPr>
          <w:rFonts w:cstheme="minorHAnsi"/>
          <w:sz w:val="24"/>
          <w:szCs w:val="24"/>
        </w:rPr>
        <w:t>. Podejmowanie działań i realizacja zalece</w:t>
      </w:r>
      <w:r w:rsidR="00582BEA" w:rsidRPr="00582BEA">
        <w:rPr>
          <w:rFonts w:cstheme="minorHAnsi"/>
          <w:sz w:val="24"/>
          <w:szCs w:val="24"/>
        </w:rPr>
        <w:t>ń wynikających z ww. przeglądów;</w:t>
      </w:r>
    </w:p>
    <w:p w:rsidR="00802588" w:rsidRPr="00582BEA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Kompleksowy nadzór nad boiskiem wielofunkcyjnym „Orlik” </w:t>
      </w:r>
      <w:r w:rsidR="00582BEA" w:rsidRPr="00582BEA">
        <w:rPr>
          <w:rFonts w:cstheme="minorHAnsi"/>
          <w:sz w:val="24"/>
          <w:szCs w:val="24"/>
        </w:rPr>
        <w:t>oraz Placem Zabaw dla dzieci;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Współpraca z inspektorem ds. BHP;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księgi wypadków uczniowskich oraz wypadków pracowniczych;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lastRenderedPageBreak/>
        <w:t>Zastępowanie sekretarza podczas jego nieobecności;</w:t>
      </w:r>
    </w:p>
    <w:p w:rsidR="00802588" w:rsidRPr="00050B37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Wykonywanie </w:t>
      </w:r>
      <w:r w:rsidRPr="00050B37">
        <w:rPr>
          <w:rFonts w:cstheme="minorHAnsi"/>
          <w:sz w:val="24"/>
          <w:szCs w:val="24"/>
        </w:rPr>
        <w:t>innych czynności oraz poleceń dyrektora szkoły w zakresie spraw kadrowych pracowników szkoły i innych zadań statutowych szkoły.</w:t>
      </w:r>
    </w:p>
    <w:p w:rsidR="00050B37" w:rsidRDefault="00050B37" w:rsidP="00050B37">
      <w:pPr>
        <w:spacing w:after="0" w:line="360" w:lineRule="auto"/>
        <w:rPr>
          <w:rFonts w:cstheme="minorHAnsi"/>
          <w:sz w:val="24"/>
          <w:szCs w:val="24"/>
        </w:rPr>
      </w:pPr>
    </w:p>
    <w:p w:rsidR="00050B37" w:rsidRDefault="00582BEA" w:rsidP="00050B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Do naboru należy przedłożyć następujące dokumenty: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życiorys – curriculum vitae,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kserokopie dokumentów potwierdzających posiadane kwalifikacje,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kserokopie zaświadczeń o u</w:t>
      </w:r>
      <w:r w:rsidR="00050B37">
        <w:rPr>
          <w:rFonts w:eastAsia="Times New Roman" w:cstheme="minorHAnsi"/>
          <w:sz w:val="24"/>
          <w:szCs w:val="24"/>
          <w:lang w:eastAsia="pl-PL"/>
        </w:rPr>
        <w:t>kończonych kursach, szkoleniach;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oryginał kwestionariusza osobowego (druk do pobrania pod ogłoszeniem),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oświadczenie o niekaralności, pełnej zdolności do czynności prawnych i korzystaniu z</w:t>
      </w:r>
      <w:r w:rsidRPr="00050B37">
        <w:rPr>
          <w:rFonts w:eastAsia="Times New Roman" w:cstheme="minorHAnsi"/>
          <w:sz w:val="24"/>
          <w:szCs w:val="24"/>
          <w:lang w:eastAsia="pl-PL"/>
        </w:rPr>
        <w:br/>
        <w:t>pełnych praw publicznych,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oświadczenie o stanie zdrowia pozwalającym na zatrudnienie na stanowisku</w:t>
      </w:r>
      <w:r w:rsidRPr="00050B37">
        <w:rPr>
          <w:rFonts w:eastAsia="Times New Roman" w:cstheme="minorHAnsi"/>
          <w:sz w:val="24"/>
          <w:szCs w:val="24"/>
          <w:lang w:eastAsia="pl-PL"/>
        </w:rPr>
        <w:br/>
        <w:t>samodzielnego referenta,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inne dokumenty świadczące o predyspozycjach i</w:t>
      </w:r>
      <w:r w:rsidR="00050B37">
        <w:rPr>
          <w:rFonts w:eastAsia="Times New Roman" w:cstheme="minorHAnsi"/>
          <w:sz w:val="24"/>
          <w:szCs w:val="24"/>
          <w:lang w:eastAsia="pl-PL"/>
        </w:rPr>
        <w:t xml:space="preserve"> umiejętnościach przydatnych na </w:t>
      </w:r>
      <w:r w:rsidRPr="00050B37">
        <w:rPr>
          <w:rFonts w:eastAsia="Times New Roman" w:cstheme="minorHAnsi"/>
          <w:sz w:val="24"/>
          <w:szCs w:val="24"/>
          <w:lang w:eastAsia="pl-PL"/>
        </w:rPr>
        <w:t>w/w</w:t>
      </w:r>
      <w:r w:rsidR="00050B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B37">
        <w:rPr>
          <w:rFonts w:eastAsia="Times New Roman" w:cstheme="minorHAnsi"/>
          <w:sz w:val="24"/>
          <w:szCs w:val="24"/>
          <w:lang w:eastAsia="pl-PL"/>
        </w:rPr>
        <w:t>stanowisku.</w:t>
      </w:r>
      <w:r w:rsidRPr="00050B37">
        <w:rPr>
          <w:rFonts w:eastAsia="Times New Roman" w:cstheme="minorHAnsi"/>
          <w:sz w:val="24"/>
          <w:szCs w:val="24"/>
          <w:lang w:eastAsia="pl-PL"/>
        </w:rPr>
        <w:br/>
      </w:r>
    </w:p>
    <w:p w:rsidR="008B48C9" w:rsidRDefault="008B48C9" w:rsidP="00050B3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Wymagane dokumenty należy przekazać:</w:t>
      </w:r>
    </w:p>
    <w:p w:rsidR="008B48C9" w:rsidRPr="00031A67" w:rsidRDefault="008B48C9" w:rsidP="008B48C9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drogą elektroniczną na adres </w:t>
      </w:r>
      <w:hyperlink r:id="rId5" w:history="1">
        <w:r w:rsidRPr="00031A67">
          <w:rPr>
            <w:rStyle w:val="Hipercze"/>
            <w:rFonts w:cstheme="minorHAnsi"/>
            <w:b/>
            <w:sz w:val="24"/>
            <w:szCs w:val="24"/>
          </w:rPr>
          <w:t>kontakt@sp81.elodz.edu.pl</w:t>
        </w:r>
      </w:hyperlink>
      <w:r w:rsidRPr="00031A67">
        <w:rPr>
          <w:rFonts w:cstheme="minorHAnsi"/>
          <w:b/>
          <w:sz w:val="24"/>
          <w:szCs w:val="24"/>
        </w:rPr>
        <w:t xml:space="preserve"> </w:t>
      </w:r>
      <w:r w:rsidRPr="00031A67">
        <w:rPr>
          <w:rFonts w:cstheme="minorHAnsi"/>
          <w:sz w:val="24"/>
          <w:szCs w:val="24"/>
        </w:rPr>
        <w:t>z dopiskiem</w:t>
      </w:r>
      <w:r>
        <w:rPr>
          <w:rFonts w:cstheme="minorHAnsi"/>
          <w:sz w:val="24"/>
          <w:szCs w:val="24"/>
        </w:rPr>
        <w:t xml:space="preserve"> nabór na stanowisko kierownik administracyjno- gospodarczy</w:t>
      </w:r>
    </w:p>
    <w:p w:rsidR="008B48C9" w:rsidRPr="00031A67" w:rsidRDefault="008B48C9" w:rsidP="008B48C9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osobiście złożyć w zaklejonej kopercie w sekretariacie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Szkoły Podstawowej nr 81 im. „Bohaterskich Dzieci Łodzi” w Łodzi </w:t>
      </w:r>
    </w:p>
    <w:p w:rsidR="008B48C9" w:rsidRPr="00031A67" w:rsidRDefault="008B48C9" w:rsidP="008B48C9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wysłać pocztą na adres Szkoły. Koperta powinna być oznaczona dopiskiem: „Dotyczy </w:t>
      </w:r>
      <w:r>
        <w:rPr>
          <w:rFonts w:eastAsia="Times New Roman" w:cstheme="minorHAnsi"/>
          <w:sz w:val="24"/>
          <w:szCs w:val="24"/>
          <w:lang w:eastAsia="pl-PL"/>
        </w:rPr>
        <w:t>naboru na stanowisko kierownik administracyjno- gospodarczy</w:t>
      </w:r>
      <w:r w:rsidRPr="00031A67">
        <w:rPr>
          <w:rFonts w:eastAsia="Times New Roman" w:cstheme="minorHAnsi"/>
          <w:sz w:val="24"/>
          <w:szCs w:val="24"/>
          <w:lang w:eastAsia="pl-PL"/>
        </w:rPr>
        <w:t>”.</w:t>
      </w:r>
    </w:p>
    <w:p w:rsidR="008B48C9" w:rsidRPr="00031A67" w:rsidRDefault="008B48C9" w:rsidP="008B48C9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w nieprzekraczalnym terminie do dnia </w:t>
      </w:r>
      <w:r w:rsidR="00A46F7A">
        <w:rPr>
          <w:rFonts w:eastAsia="Times New Roman" w:cstheme="minorHAnsi"/>
          <w:b/>
          <w:sz w:val="24"/>
          <w:szCs w:val="24"/>
          <w:lang w:eastAsia="pl-PL"/>
        </w:rPr>
        <w:t>05 czerwca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46F7A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 do godziny </w:t>
      </w:r>
      <w:r w:rsidR="00A46F7A">
        <w:rPr>
          <w:rFonts w:eastAsia="Times New Roman" w:cstheme="minorHAnsi"/>
          <w:b/>
          <w:sz w:val="24"/>
          <w:szCs w:val="24"/>
          <w:lang w:eastAsia="pl-PL"/>
        </w:rPr>
        <w:t>14:3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. Dokumenty dostarczone po upływie w/w terminu nie będą rozpatrywane. Otwarcie ofert nastąpi </w:t>
      </w:r>
      <w:r w:rsidR="00A46F7A">
        <w:rPr>
          <w:rFonts w:eastAsia="Times New Roman" w:cstheme="minorHAnsi"/>
          <w:b/>
          <w:sz w:val="24"/>
          <w:szCs w:val="24"/>
          <w:lang w:eastAsia="pl-PL"/>
        </w:rPr>
        <w:t>05 czerwca 2023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A46F7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46F7A">
        <w:rPr>
          <w:rFonts w:eastAsia="Times New Roman" w:cstheme="minorHAnsi"/>
          <w:sz w:val="24"/>
          <w:szCs w:val="24"/>
          <w:lang w:eastAsia="pl-PL"/>
        </w:rPr>
        <w:t xml:space="preserve">o godzinie 15:30.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31A67">
        <w:rPr>
          <w:rFonts w:eastAsia="Times New Roman" w:cstheme="minorHAnsi"/>
          <w:sz w:val="24"/>
          <w:szCs w:val="24"/>
          <w:lang w:eastAsia="pl-PL"/>
        </w:rPr>
        <w:t>O terminach rozmów kwalifikacyjnych Szkoła poinformuje kandydatów osobiście. Dokumenty kandydata wybranego w naborze i zatrudnionego w Szkole Podstawowej nr 81 im. „Bohaterskich Dzieci Łodzi” w Łodzi zostaną dołączone do jego akt osobowych. Dokumenty pozo</w:t>
      </w:r>
      <w:bookmarkStart w:id="0" w:name="_GoBack"/>
      <w:bookmarkEnd w:id="0"/>
      <w:r w:rsidRPr="00031A67">
        <w:rPr>
          <w:rFonts w:eastAsia="Times New Roman" w:cstheme="minorHAnsi"/>
          <w:sz w:val="24"/>
          <w:szCs w:val="24"/>
          <w:lang w:eastAsia="pl-PL"/>
        </w:rPr>
        <w:t xml:space="preserve">stałych kandydatów będą przechowywane w szkole i mogą być </w:t>
      </w:r>
      <w:r w:rsidRPr="00031A67">
        <w:rPr>
          <w:rFonts w:eastAsia="Times New Roman" w:cstheme="minorHAnsi"/>
          <w:sz w:val="24"/>
          <w:szCs w:val="24"/>
          <w:lang w:eastAsia="pl-PL"/>
        </w:rPr>
        <w:br/>
        <w:t>odebrane przez okres 1 miesiąca od dnia otwarcia ofert. Szkoła Podstawowa nr 81 im. „Bohaterskich Dzieci Łodzi” w Łodzi nie odsyła dokumentów kandydatom,</w:t>
      </w:r>
      <w:r w:rsidRPr="00031A67">
        <w:rPr>
          <w:rFonts w:eastAsia="Times New Roman" w:cstheme="minorHAnsi"/>
          <w:sz w:val="24"/>
          <w:szCs w:val="24"/>
          <w:lang w:eastAsia="pl-PL"/>
        </w:rPr>
        <w:br/>
        <w:t>nieodebrane dokumenty zostaną komisyjnie zniszczone. Jednocześnie informuję, że zostanie opublikowana w Biuletynie Informacji Publicznej Szkoły informacja o rozstrzygnięciu naboru na w/w stanowisko.</w:t>
      </w:r>
    </w:p>
    <w:p w:rsidR="008B48C9" w:rsidRDefault="008B48C9" w:rsidP="00050B3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384C" w:rsidRDefault="00F7384C" w:rsidP="00050B3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384C" w:rsidRDefault="00F7384C" w:rsidP="00050B3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384C" w:rsidRDefault="00F7384C" w:rsidP="00F7384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Dyrektor</w:t>
      </w:r>
    </w:p>
    <w:p w:rsidR="00F7384C" w:rsidRDefault="00BD2507" w:rsidP="00F7384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Szkoły P</w:t>
      </w:r>
      <w:r w:rsidR="00F7384C">
        <w:rPr>
          <w:rFonts w:eastAsia="Times New Roman" w:cstheme="minorHAnsi"/>
          <w:sz w:val="24"/>
          <w:szCs w:val="24"/>
          <w:lang w:eastAsia="pl-PL"/>
        </w:rPr>
        <w:t>odstawowej nr 81 w Łodzi</w:t>
      </w:r>
    </w:p>
    <w:p w:rsidR="00F7384C" w:rsidRPr="00050B37" w:rsidRDefault="00F7384C" w:rsidP="00F7384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Bożena Będzińska-Wosik</w:t>
      </w:r>
    </w:p>
    <w:sectPr w:rsidR="00F7384C" w:rsidRPr="0005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6E3"/>
    <w:multiLevelType w:val="hybridMultilevel"/>
    <w:tmpl w:val="A972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4AC"/>
    <w:multiLevelType w:val="hybridMultilevel"/>
    <w:tmpl w:val="D758E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300"/>
    <w:multiLevelType w:val="hybridMultilevel"/>
    <w:tmpl w:val="14F0A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32B71"/>
    <w:multiLevelType w:val="hybridMultilevel"/>
    <w:tmpl w:val="808A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F1"/>
    <w:multiLevelType w:val="hybridMultilevel"/>
    <w:tmpl w:val="34FC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5FB9"/>
    <w:multiLevelType w:val="multilevel"/>
    <w:tmpl w:val="63506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6D5741D"/>
    <w:multiLevelType w:val="hybridMultilevel"/>
    <w:tmpl w:val="70FCF460"/>
    <w:lvl w:ilvl="0" w:tplc="BBFE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2BF8"/>
    <w:multiLevelType w:val="hybridMultilevel"/>
    <w:tmpl w:val="E7C0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3B33"/>
    <w:multiLevelType w:val="hybridMultilevel"/>
    <w:tmpl w:val="843679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AAF18AB"/>
    <w:multiLevelType w:val="hybridMultilevel"/>
    <w:tmpl w:val="39A0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2082"/>
    <w:multiLevelType w:val="hybridMultilevel"/>
    <w:tmpl w:val="9C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EF8"/>
    <w:multiLevelType w:val="hybridMultilevel"/>
    <w:tmpl w:val="1CA2C2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4A6766"/>
    <w:multiLevelType w:val="multilevel"/>
    <w:tmpl w:val="D3D066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4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1A671B3"/>
    <w:multiLevelType w:val="hybridMultilevel"/>
    <w:tmpl w:val="646E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F3F49"/>
    <w:multiLevelType w:val="hybridMultilevel"/>
    <w:tmpl w:val="90160D8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20A46A2"/>
    <w:multiLevelType w:val="hybridMultilevel"/>
    <w:tmpl w:val="0ADACF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2B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A020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B3DB6"/>
    <w:multiLevelType w:val="hybridMultilevel"/>
    <w:tmpl w:val="4C98F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15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B"/>
    <w:rsid w:val="00050B37"/>
    <w:rsid w:val="00054B3B"/>
    <w:rsid w:val="000642F5"/>
    <w:rsid w:val="000B150E"/>
    <w:rsid w:val="00165861"/>
    <w:rsid w:val="001E397D"/>
    <w:rsid w:val="002B24FF"/>
    <w:rsid w:val="00343894"/>
    <w:rsid w:val="00381F66"/>
    <w:rsid w:val="00582BEA"/>
    <w:rsid w:val="00782699"/>
    <w:rsid w:val="00790DD8"/>
    <w:rsid w:val="00802588"/>
    <w:rsid w:val="00840416"/>
    <w:rsid w:val="008B48C9"/>
    <w:rsid w:val="009108E0"/>
    <w:rsid w:val="00A46F7A"/>
    <w:rsid w:val="00A47A1A"/>
    <w:rsid w:val="00A745C2"/>
    <w:rsid w:val="00B22A18"/>
    <w:rsid w:val="00BD2507"/>
    <w:rsid w:val="00C557B7"/>
    <w:rsid w:val="00D36A7E"/>
    <w:rsid w:val="00F7384C"/>
    <w:rsid w:val="00F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1331"/>
  <w15:chartTrackingRefBased/>
  <w15:docId w15:val="{453E6533-DAE3-4729-B855-6A43BD1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B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B3B"/>
    <w:pPr>
      <w:ind w:left="720"/>
      <w:contextualSpacing/>
    </w:pPr>
  </w:style>
  <w:style w:type="paragraph" w:styleId="Bezodstpw">
    <w:name w:val="No Spacing"/>
    <w:uiPriority w:val="1"/>
    <w:qFormat/>
    <w:rsid w:val="00054B3B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3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8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8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2022-06-23T13:12:00Z</cp:lastPrinted>
  <dcterms:created xsi:type="dcterms:W3CDTF">2023-05-22T08:56:00Z</dcterms:created>
  <dcterms:modified xsi:type="dcterms:W3CDTF">2023-05-22T08:56:00Z</dcterms:modified>
</cp:coreProperties>
</file>