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Szkoła Podstawowa nr 81 im. Bohaterskich Dzieci Łodzi w Łodzi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Emilii Plater 28/32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INFORMACJA O WYNIKACH NABORU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 stanowisko: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auto"/>
          <w:sz w:val="24"/>
          <w:szCs w:val="24"/>
        </w:rPr>
        <w:t>Referent ds. administracyjno- gospodarczych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344"/>
        <w:ind w:left="-13" w:right="94" w:hanging="2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wyniku przeprowadzonego i zakończonego procesu naboru kandydatów do pracy w Szkole Podstawowej nr 81 im. Bohaterskich Dzieci Łodzi w Łodzi, z siedzibą przy ul. Emilii Plater 28/32, 91-762 Łódź, na stanowisko referenta ds. administracyjno-gospodarczych w Szkole Podstawowej nr 81 w Łodzi. Ogłasza się co poniżej. </w:t>
      </w:r>
    </w:p>
    <w:p>
      <w:pPr>
        <w:pStyle w:val="Normal"/>
        <w:spacing w:before="0" w:after="344"/>
        <w:ind w:left="-13" w:right="94" w:hanging="2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52" w:before="0" w:after="0"/>
        <w:ind w:left="10" w:right="250" w:hanging="1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Nabór rozstrzygnięty, w dniu 19.07.2022r został zatrudniony kandydat.</w:t>
      </w:r>
    </w:p>
    <w:p>
      <w:pPr>
        <w:pStyle w:val="Normal"/>
        <w:spacing w:lineRule="auto" w:line="252" w:before="0" w:after="291"/>
        <w:ind w:left="0" w:right="0" w:hanging="0"/>
        <w:jc w:val="left"/>
        <w:rPr>
          <w:rFonts w:ascii="Arial" w:hAnsi="Arial" w:cs="Arial"/>
          <w:b/>
          <w:b/>
          <w:sz w:val="24"/>
          <w:szCs w:val="24"/>
          <w:u w:val="single" w:color="000000"/>
        </w:rPr>
      </w:pPr>
      <w:r>
        <w:rPr>
          <w:rFonts w:cs="Arial" w:ascii="Arial" w:hAnsi="Arial"/>
          <w:b/>
          <w:sz w:val="24"/>
          <w:szCs w:val="24"/>
          <w:u w:val="single" w:color="000000"/>
        </w:rPr>
      </w:r>
    </w:p>
    <w:p>
      <w:pPr>
        <w:pStyle w:val="Normal"/>
        <w:spacing w:lineRule="auto" w:line="252" w:before="0" w:after="291"/>
        <w:ind w:left="16" w:right="0" w:hanging="0"/>
        <w:jc w:val="lef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 w:color="000000"/>
        </w:rPr>
        <w:t>Uzasadnienie:</w:t>
      </w:r>
    </w:p>
    <w:p>
      <w:pPr>
        <w:pStyle w:val="Normal"/>
        <w:jc w:val="left"/>
        <w:rPr>
          <w:rFonts w:ascii="Arial" w:hAnsi="Arial" w:cs="Arial"/>
          <w:color w:val="auto"/>
          <w:sz w:val="30"/>
          <w:szCs w:val="30"/>
        </w:rPr>
      </w:pPr>
      <w:r>
        <w:rPr>
          <w:rFonts w:cs="Arial" w:ascii="Arial" w:hAnsi="Arial"/>
          <w:sz w:val="24"/>
          <w:szCs w:val="24"/>
        </w:rPr>
        <w:t>W odpowiedzi na ogłoszenie o naborze na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płynęły 2 oferty. W związku z powyższym wybrano lepszego kandydata i zakończono nabór.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Łódź, dnia 02.08. 2022 r.</w:t>
      </w:r>
    </w:p>
    <w:p>
      <w:pPr>
        <w:pStyle w:val="Normal"/>
        <w:widowControl/>
        <w:bidi w:val="0"/>
        <w:spacing w:lineRule="auto" w:line="228" w:before="0" w:after="24"/>
        <w:ind w:left="2" w:right="94" w:hanging="2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0e5e"/>
    <w:pPr>
      <w:widowControl/>
      <w:bidi w:val="0"/>
      <w:spacing w:lineRule="auto" w:line="228" w:before="0" w:after="24"/>
      <w:ind w:left="2" w:right="94" w:hanging="2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182e"/>
    <w:rPr>
      <w:rFonts w:ascii="Segoe UI" w:hAnsi="Segoe UI" w:eastAsia="Times New Roman" w:cs="Segoe UI"/>
      <w:color w:val="000000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d0e5e"/>
    <w:pPr>
      <w:widowControl/>
      <w:bidi w:val="0"/>
      <w:spacing w:lineRule="auto" w:line="240" w:before="0" w:after="0"/>
      <w:ind w:left="2" w:right="94" w:hanging="2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182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LibreOffice/6.4.6.2$Linux_X86_64 LibreOffice_project/40$Build-2</Application>
  <Pages>1</Pages>
  <Words>103</Words>
  <Characters>621</Characters>
  <CharactersWithSpaces>716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2022-08-02T07:51:00Z</dcterms:created>
  <dc:creator>Użytkownik systemu Windows</dc:creator>
  <dc:description/>
  <dc:language>pl-PL</dc:language>
  <cp:lastModifiedBy>Użytkownik systemu Windows</cp:lastModifiedBy>
  <cp:lastPrinted>2021-07-15T10:12:00Z</cp:lastPrinted>
  <dcterms:modified xsi:type="dcterms:W3CDTF">2022-08-02T08:05:00Z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